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3"/>
        <w:gridCol w:w="1222"/>
        <w:gridCol w:w="1405"/>
        <w:gridCol w:w="35"/>
        <w:gridCol w:w="1080"/>
        <w:gridCol w:w="1620"/>
        <w:gridCol w:w="1260"/>
        <w:gridCol w:w="1260"/>
      </w:tblGrid>
      <w:tr w:rsidR="00283D72" w:rsidRPr="004A2B45" w14:paraId="6E256BAC" w14:textId="77777777" w:rsidTr="000B7EAB">
        <w:trPr>
          <w:trHeight w:val="567"/>
        </w:trPr>
        <w:tc>
          <w:tcPr>
            <w:tcW w:w="9195" w:type="dxa"/>
            <w:gridSpan w:val="8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F3FF4" w14:textId="77777777" w:rsidR="00283D72" w:rsidRPr="00D453AE" w:rsidRDefault="00283D72" w:rsidP="00EB1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Finanční vypořádání dotace</w:t>
            </w:r>
          </w:p>
        </w:tc>
      </w:tr>
      <w:tr w:rsidR="00283D72" w:rsidRPr="00D453AE" w14:paraId="67E7211D" w14:textId="77777777" w:rsidTr="000B7EAB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0A563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PŘÍJEMCE</w:t>
            </w:r>
          </w:p>
          <w:p w14:paraId="29F5A334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Cs/>
                <w:sz w:val="20"/>
                <w:szCs w:val="20"/>
                <w:lang w:val="cs-CZ"/>
              </w:rPr>
              <w:t>(jméno a příjmení/název/obchodní firma)</w:t>
            </w:r>
          </w:p>
        </w:tc>
        <w:tc>
          <w:tcPr>
            <w:tcW w:w="5220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2CC5E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D453AE" w14:paraId="6D15214E" w14:textId="77777777" w:rsidTr="000B7EAB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E561D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Adresa</w:t>
            </w:r>
          </w:p>
          <w:p w14:paraId="5A6A64AF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Cs/>
                <w:sz w:val="20"/>
                <w:szCs w:val="20"/>
                <w:lang w:val="cs-CZ"/>
              </w:rPr>
              <w:t>(trvalý pobyt/ bydliště/doručovací adresa/místo podnikání/sídlo)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578B9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D453AE" w14:paraId="5CC0E9AC" w14:textId="77777777" w:rsidTr="000B7EAB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B8DD8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IČO</w:t>
            </w:r>
          </w:p>
          <w:p w14:paraId="766D6F82" w14:textId="77777777" w:rsidR="00283D72" w:rsidRPr="00D453AE" w:rsidRDefault="00283D72" w:rsidP="00EB1682">
            <w:pPr>
              <w:spacing w:after="0" w:line="240" w:lineRule="auto"/>
              <w:ind w:right="-7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Cs/>
                <w:sz w:val="20"/>
                <w:szCs w:val="20"/>
                <w:lang w:val="cs-CZ"/>
              </w:rPr>
              <w:t>(u fyzické osoby i datum narození)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BB879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D453AE" w14:paraId="2F9839DE" w14:textId="77777777" w:rsidTr="000B7EAB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6504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Plátce/neplátce DPH*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D3C1E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D453AE" w14:paraId="66B0F48B" w14:textId="77777777" w:rsidTr="000B7EAB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0D3DC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Nárok na odpočet DPH na vstupu*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C9370" w14:textId="77777777" w:rsidR="00283D72" w:rsidRPr="00D453AE" w:rsidRDefault="00555C23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ANO –</w:t>
            </w:r>
            <w:r w:rsidR="00283D72" w:rsidRPr="00D453AE">
              <w:rPr>
                <w:rFonts w:ascii="Arial" w:hAnsi="Arial" w:cs="Arial"/>
                <w:sz w:val="20"/>
                <w:szCs w:val="20"/>
                <w:lang w:val="cs-CZ"/>
              </w:rPr>
              <w:t xml:space="preserve"> NE*</w:t>
            </w:r>
          </w:p>
        </w:tc>
      </w:tr>
      <w:tr w:rsidR="00283D72" w:rsidRPr="00D453AE" w14:paraId="39E12A77" w14:textId="77777777" w:rsidTr="000B7EAB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275ED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Název projektu/akce/činnosti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2E17C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D453AE" w14:paraId="31C17C04" w14:textId="77777777" w:rsidTr="000B7EAB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6D799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Celkové uznatelné výdaje na </w:t>
            </w:r>
            <w:r w:rsidRPr="00D453AE">
              <w:rPr>
                <w:rFonts w:ascii="Arial" w:hAnsi="Arial" w:cs="Arial"/>
                <w:b/>
                <w:sz w:val="20"/>
                <w:szCs w:val="20"/>
                <w:lang w:val="cs-CZ"/>
              </w:rPr>
              <w:t>projekt/akci/činnost</w:t>
            </w:r>
          </w:p>
          <w:p w14:paraId="0329BD30" w14:textId="77777777" w:rsidR="00283D72" w:rsidRPr="00D453AE" w:rsidRDefault="00283D72" w:rsidP="00EB16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(v Kč)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B7B2E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D453AE" w14:paraId="3985567B" w14:textId="77777777" w:rsidTr="000B7EAB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F6A03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Výše dotace z rozpočtu SMB</w:t>
            </w:r>
          </w:p>
          <w:p w14:paraId="5852D6A5" w14:textId="77777777" w:rsidR="00283D72" w:rsidRPr="00D453AE" w:rsidRDefault="00283D72" w:rsidP="00EB16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(v Kč)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164CF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D453AE" w14:paraId="4309ED66" w14:textId="77777777" w:rsidTr="000B7EAB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37B22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Z dotace vráceno</w:t>
            </w:r>
          </w:p>
          <w:p w14:paraId="5CA7A802" w14:textId="77777777" w:rsidR="00283D72" w:rsidRPr="00D453AE" w:rsidRDefault="00283D72" w:rsidP="00EB16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(v Kč)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53AB5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D453AE" w14:paraId="7B93F400" w14:textId="77777777" w:rsidTr="000B7EAB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52C02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Prostředky vráceny na účet SMB dne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62D47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5C4F62" w14:paraId="577B3341" w14:textId="77777777" w:rsidTr="000B7EAB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4A3D3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Osoba odpovědná za vypořádání projektu/akce/činnosti </w:t>
            </w:r>
          </w:p>
          <w:p w14:paraId="2B0DD15C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Cs/>
                <w:sz w:val="20"/>
                <w:szCs w:val="20"/>
                <w:lang w:val="cs-CZ"/>
              </w:rPr>
              <w:t>(jméno a příjmení, funkce, adresa, telefon)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58C11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5C4F62" w14:paraId="7E24D98D" w14:textId="77777777" w:rsidTr="000B7EAB">
        <w:trPr>
          <w:trHeight w:val="564"/>
        </w:trPr>
        <w:tc>
          <w:tcPr>
            <w:tcW w:w="9195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A1E9B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Soupis dokladů vztahujících se k realizaci </w:t>
            </w: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projektu/akce/činnosti</w:t>
            </w:r>
          </w:p>
        </w:tc>
      </w:tr>
      <w:tr w:rsidR="00283D72" w:rsidRPr="00760AB0" w14:paraId="57AEAD3E" w14:textId="77777777" w:rsidTr="000B7EAB">
        <w:trPr>
          <w:trHeight w:val="838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AEDBB" w14:textId="77777777" w:rsidR="00283D72" w:rsidRPr="00D453AE" w:rsidRDefault="00283D72" w:rsidP="004A2B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F1459" w14:textId="77777777" w:rsidR="00283D72" w:rsidRPr="00D453AE" w:rsidRDefault="00283D72" w:rsidP="00EB1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číslo prvotního dokladu</w:t>
            </w:r>
          </w:p>
        </w:tc>
        <w:tc>
          <w:tcPr>
            <w:tcW w:w="140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C6603" w14:textId="77777777" w:rsidR="00283D72" w:rsidRPr="00D453AE" w:rsidRDefault="00283D72" w:rsidP="00EB1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název dokladu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2461A" w14:textId="77777777" w:rsidR="00283D72" w:rsidRPr="00D453AE" w:rsidRDefault="00283D72" w:rsidP="00EB1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datum vystavení dokladu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81215" w14:textId="77777777" w:rsidR="00283D72" w:rsidRPr="00D453AE" w:rsidRDefault="00283D72" w:rsidP="00EB1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účel platby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AAA23" w14:textId="77777777" w:rsidR="00283D72" w:rsidRPr="00D453AE" w:rsidRDefault="00283D72" w:rsidP="00EB1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částka (bez DPH) *</w:t>
            </w:r>
          </w:p>
          <w:p w14:paraId="01EDD9F5" w14:textId="77777777" w:rsidR="00283D72" w:rsidRPr="00D453AE" w:rsidRDefault="00283D72" w:rsidP="00EB1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(v Kč)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F4C4B" w14:textId="77777777" w:rsidR="00283D72" w:rsidRPr="00D453AE" w:rsidRDefault="00283D72" w:rsidP="00EB1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z toho částka hrazená z dotace SMB</w:t>
            </w:r>
          </w:p>
        </w:tc>
      </w:tr>
      <w:tr w:rsidR="00283D72" w:rsidRPr="00760AB0" w14:paraId="6C6EBA50" w14:textId="77777777" w:rsidTr="000B7EAB">
        <w:trPr>
          <w:trHeight w:val="284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905C1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2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E9BFA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277A5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4ED20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9CBF4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215B4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7477F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760AB0" w14:paraId="0B95D1D9" w14:textId="77777777" w:rsidTr="000B7EAB">
        <w:trPr>
          <w:trHeight w:val="284"/>
        </w:trPr>
        <w:tc>
          <w:tcPr>
            <w:tcW w:w="131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E6D78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A8FB3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7B0A8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0BC5A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69FB0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903D1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463CF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760AB0" w14:paraId="6F068C08" w14:textId="77777777" w:rsidTr="000B7EAB">
        <w:trPr>
          <w:trHeight w:val="284"/>
        </w:trPr>
        <w:tc>
          <w:tcPr>
            <w:tcW w:w="131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0168D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DD2D9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EAE71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6F633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FD180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50692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9FE88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760AB0" w14:paraId="090EF730" w14:textId="77777777" w:rsidTr="000B7EAB">
        <w:trPr>
          <w:trHeight w:val="284"/>
        </w:trPr>
        <w:tc>
          <w:tcPr>
            <w:tcW w:w="131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70CEF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81ABE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6D6C5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A2533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1E315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15008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80D9B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760AB0" w14:paraId="6D3B6DE7" w14:textId="77777777" w:rsidTr="000B7EAB">
        <w:trPr>
          <w:trHeight w:val="284"/>
        </w:trPr>
        <w:tc>
          <w:tcPr>
            <w:tcW w:w="131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D93ED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0BA5F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AAF19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C0ABA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67B2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B079C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FAD62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760AB0" w14:paraId="26F20BBD" w14:textId="77777777" w:rsidTr="000B7EAB">
        <w:trPr>
          <w:trHeight w:val="284"/>
        </w:trPr>
        <w:tc>
          <w:tcPr>
            <w:tcW w:w="131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426F0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868DF2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03EB3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2454D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96BF8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FF07E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A0518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760AB0" w14:paraId="40DA96A1" w14:textId="77777777" w:rsidTr="000B7EAB">
        <w:trPr>
          <w:trHeight w:val="284"/>
        </w:trPr>
        <w:tc>
          <w:tcPr>
            <w:tcW w:w="131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B916F9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30E1D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11A7B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D1BBC2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CE638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8C152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D2B7F" w14:textId="77777777" w:rsidR="00283D72" w:rsidRPr="00D453AE" w:rsidRDefault="00283D72" w:rsidP="004A2B45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83D72" w:rsidRPr="00D453AE" w14:paraId="3DBA7C69" w14:textId="77777777" w:rsidTr="000B7EAB">
        <w:trPr>
          <w:trHeight w:val="465"/>
        </w:trPr>
        <w:tc>
          <w:tcPr>
            <w:tcW w:w="9195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1831F" w14:textId="77777777" w:rsidR="00283D72" w:rsidRPr="00EB1682" w:rsidRDefault="00283D72" w:rsidP="00EB1682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cs-CZ"/>
              </w:rPr>
            </w:pPr>
          </w:p>
          <w:p w14:paraId="28FEDEA2" w14:textId="77777777" w:rsidR="00E4575F" w:rsidRDefault="00E4575F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C9FED91" w14:textId="3C01B80F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bookmarkStart w:id="0" w:name="_GoBack"/>
            <w:bookmarkEnd w:id="0"/>
            <w:r w:rsidRPr="00D453AE">
              <w:rPr>
                <w:rFonts w:ascii="Arial" w:hAnsi="Arial" w:cs="Arial"/>
                <w:sz w:val="20"/>
                <w:szCs w:val="20"/>
                <w:lang w:val="cs-CZ"/>
              </w:rPr>
              <w:t>Potvrzuji pravdivost i správnost závěrečné zprávy a finančního vypořádání dotace.</w:t>
            </w:r>
          </w:p>
          <w:p w14:paraId="0E699B16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46F5271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sz w:val="20"/>
                <w:szCs w:val="20"/>
                <w:lang w:val="cs-CZ"/>
              </w:rPr>
              <w:t>V ................................................. dne ..........................................</w:t>
            </w:r>
          </w:p>
        </w:tc>
      </w:tr>
      <w:tr w:rsidR="00283D72" w:rsidRPr="00D453AE" w14:paraId="5D5C1EB0" w14:textId="77777777" w:rsidTr="000B7EAB">
        <w:trPr>
          <w:trHeight w:val="465"/>
        </w:trPr>
        <w:tc>
          <w:tcPr>
            <w:tcW w:w="9195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3AD4C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sz w:val="20"/>
                <w:szCs w:val="20"/>
                <w:lang w:val="cs-CZ"/>
              </w:rPr>
              <w:t xml:space="preserve">Název/obchodní firma a podpis příjemce, resp. osoby oprávněné jednat za příjemce (příp. též otisk razítka): </w:t>
            </w:r>
          </w:p>
        </w:tc>
      </w:tr>
      <w:tr w:rsidR="00283D72" w:rsidRPr="00D453AE" w14:paraId="00C39425" w14:textId="77777777" w:rsidTr="000B7EAB">
        <w:trPr>
          <w:trHeight w:val="465"/>
        </w:trPr>
        <w:tc>
          <w:tcPr>
            <w:tcW w:w="9195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23D39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</w:t>
            </w:r>
          </w:p>
        </w:tc>
      </w:tr>
      <w:tr w:rsidR="00283D72" w:rsidRPr="00760AB0" w14:paraId="3ABD18A7" w14:textId="77777777" w:rsidTr="000B7EAB">
        <w:trPr>
          <w:trHeight w:val="493"/>
        </w:trPr>
        <w:tc>
          <w:tcPr>
            <w:tcW w:w="9195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6FA26" w14:textId="77777777" w:rsidR="00283D72" w:rsidRPr="00D453AE" w:rsidRDefault="00283D72" w:rsidP="00EB1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* </w:t>
            </w:r>
            <w:r w:rsidRPr="00D453AE">
              <w:rPr>
                <w:rFonts w:ascii="Arial" w:hAnsi="Arial" w:cs="Arial"/>
                <w:bCs/>
                <w:sz w:val="20"/>
                <w:szCs w:val="20"/>
                <w:lang w:val="cs-CZ"/>
              </w:rPr>
              <w:t>P</w:t>
            </w:r>
            <w:r w:rsidRPr="00D453AE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říjemce je plátcem DPH a má nárok v konkrétním případě uplatnit nárok na odpočet DPH na vstupu podle zákona č. 235/2004 Sb., o dani z přidané hodnoty, ve znění pozdějších předpisů.</w:t>
            </w:r>
            <w:r w:rsidRPr="00D453A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</w:p>
          <w:p w14:paraId="0E87722E" w14:textId="77777777" w:rsidR="00283D72" w:rsidRPr="00EB1682" w:rsidRDefault="00283D72" w:rsidP="00EB1682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p w14:paraId="7D33FCA3" w14:textId="77777777" w:rsidR="00283D72" w:rsidRPr="00D453AE" w:rsidRDefault="00283D72" w:rsidP="00EB16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Je-li příjemce plátcem DPH, ale nemůže v konkrétním případě uplatnit nárok na odpočet DPH na vstupu podle zákona č. 235/2004 Sb., o dani z přidané hodnoty, ve znění pozdějších předpisů, uvede rovněž celkové výdaje včetně DPH.</w:t>
            </w:r>
          </w:p>
          <w:p w14:paraId="4E7006AE" w14:textId="77777777" w:rsidR="00283D72" w:rsidRPr="00D453AE" w:rsidRDefault="00283D72" w:rsidP="00EB16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53AE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Není-li příjemce plátcem DPH, uvede celkové výdaje včetně DPH.</w:t>
            </w:r>
          </w:p>
        </w:tc>
      </w:tr>
    </w:tbl>
    <w:p w14:paraId="03679789" w14:textId="77777777" w:rsidR="00EA769E" w:rsidRPr="00D453AE" w:rsidRDefault="00EA769E" w:rsidP="004A2B45">
      <w:pPr>
        <w:rPr>
          <w:rFonts w:ascii="Arial" w:hAnsi="Arial" w:cs="Arial"/>
          <w:sz w:val="20"/>
          <w:szCs w:val="20"/>
          <w:lang w:val="cs-CZ"/>
        </w:rPr>
      </w:pPr>
    </w:p>
    <w:sectPr w:rsidR="00EA769E" w:rsidRPr="00D453AE" w:rsidSect="00E178EB">
      <w:head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807A" w14:textId="77777777" w:rsidR="00E20F9E" w:rsidRDefault="00E20F9E">
      <w:pPr>
        <w:spacing w:after="0" w:line="240" w:lineRule="auto"/>
      </w:pPr>
      <w:r>
        <w:separator/>
      </w:r>
    </w:p>
  </w:endnote>
  <w:endnote w:type="continuationSeparator" w:id="0">
    <w:p w14:paraId="59693F62" w14:textId="77777777" w:rsidR="00E20F9E" w:rsidRDefault="00E2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C4B0F" w14:textId="77777777" w:rsidR="00E20F9E" w:rsidRDefault="00E20F9E">
      <w:pPr>
        <w:spacing w:after="0" w:line="240" w:lineRule="auto"/>
      </w:pPr>
      <w:r>
        <w:separator/>
      </w:r>
    </w:p>
  </w:footnote>
  <w:footnote w:type="continuationSeparator" w:id="0">
    <w:p w14:paraId="56F3B92F" w14:textId="77777777" w:rsidR="00E20F9E" w:rsidRDefault="00E2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B3B1" w14:textId="77777777" w:rsidR="006C78C5" w:rsidRDefault="00E4575F" w:rsidP="00BC2DE4">
    <w:pPr>
      <w:pStyle w:val="Zhlav"/>
      <w:tabs>
        <w:tab w:val="clear" w:pos="4536"/>
        <w:tab w:val="clear" w:pos="9072"/>
        <w:tab w:val="left" w:pos="13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7CA"/>
    <w:multiLevelType w:val="multilevel"/>
    <w:tmpl w:val="AE9C1C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6F3C72"/>
    <w:multiLevelType w:val="multilevel"/>
    <w:tmpl w:val="3D402A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319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60376E"/>
    <w:multiLevelType w:val="hybridMultilevel"/>
    <w:tmpl w:val="8098E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4799F"/>
    <w:multiLevelType w:val="multilevel"/>
    <w:tmpl w:val="617C3A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4653AB"/>
    <w:multiLevelType w:val="multilevel"/>
    <w:tmpl w:val="D5D282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3A5CFD"/>
    <w:multiLevelType w:val="multilevel"/>
    <w:tmpl w:val="2F2AEE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6012FC"/>
    <w:multiLevelType w:val="multilevel"/>
    <w:tmpl w:val="DCB834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D91944"/>
    <w:multiLevelType w:val="multilevel"/>
    <w:tmpl w:val="F800C5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86529D"/>
    <w:multiLevelType w:val="multilevel"/>
    <w:tmpl w:val="CEB22B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246027"/>
    <w:multiLevelType w:val="multilevel"/>
    <w:tmpl w:val="A882109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567EC1"/>
    <w:multiLevelType w:val="hybridMultilevel"/>
    <w:tmpl w:val="C4580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72"/>
    <w:rsid w:val="00007199"/>
    <w:rsid w:val="00011731"/>
    <w:rsid w:val="00027E6D"/>
    <w:rsid w:val="0008063F"/>
    <w:rsid w:val="000C508F"/>
    <w:rsid w:val="00182BD4"/>
    <w:rsid w:val="001A1454"/>
    <w:rsid w:val="001A4ED6"/>
    <w:rsid w:val="001E651E"/>
    <w:rsid w:val="0020382D"/>
    <w:rsid w:val="002047D4"/>
    <w:rsid w:val="00283D72"/>
    <w:rsid w:val="00286AF1"/>
    <w:rsid w:val="00307E7A"/>
    <w:rsid w:val="0033065D"/>
    <w:rsid w:val="003815E0"/>
    <w:rsid w:val="00383009"/>
    <w:rsid w:val="003A26C1"/>
    <w:rsid w:val="003A5D2C"/>
    <w:rsid w:val="003C2FAB"/>
    <w:rsid w:val="003D3DEB"/>
    <w:rsid w:val="003E06EA"/>
    <w:rsid w:val="0040576E"/>
    <w:rsid w:val="0041779E"/>
    <w:rsid w:val="00431707"/>
    <w:rsid w:val="00437257"/>
    <w:rsid w:val="00443674"/>
    <w:rsid w:val="0044753A"/>
    <w:rsid w:val="00452759"/>
    <w:rsid w:val="00476292"/>
    <w:rsid w:val="004A2B45"/>
    <w:rsid w:val="004B1C06"/>
    <w:rsid w:val="004E788E"/>
    <w:rsid w:val="00503DEC"/>
    <w:rsid w:val="005409CC"/>
    <w:rsid w:val="00555C23"/>
    <w:rsid w:val="00556B89"/>
    <w:rsid w:val="00570FB6"/>
    <w:rsid w:val="00595ACB"/>
    <w:rsid w:val="005C4F62"/>
    <w:rsid w:val="005F7A62"/>
    <w:rsid w:val="00626CF2"/>
    <w:rsid w:val="00641673"/>
    <w:rsid w:val="00663E29"/>
    <w:rsid w:val="00673183"/>
    <w:rsid w:val="0069449B"/>
    <w:rsid w:val="007342CF"/>
    <w:rsid w:val="00743A8A"/>
    <w:rsid w:val="0074719B"/>
    <w:rsid w:val="00760AB0"/>
    <w:rsid w:val="00805FEB"/>
    <w:rsid w:val="00840F62"/>
    <w:rsid w:val="0088724F"/>
    <w:rsid w:val="008B21C6"/>
    <w:rsid w:val="008F5FE8"/>
    <w:rsid w:val="009304A4"/>
    <w:rsid w:val="00930519"/>
    <w:rsid w:val="009517CF"/>
    <w:rsid w:val="0099185B"/>
    <w:rsid w:val="0099435C"/>
    <w:rsid w:val="009C3A44"/>
    <w:rsid w:val="009F5F03"/>
    <w:rsid w:val="00A00828"/>
    <w:rsid w:val="00A177F9"/>
    <w:rsid w:val="00A26BB8"/>
    <w:rsid w:val="00A302B7"/>
    <w:rsid w:val="00A309FA"/>
    <w:rsid w:val="00A32590"/>
    <w:rsid w:val="00A36665"/>
    <w:rsid w:val="00A4250C"/>
    <w:rsid w:val="00A51879"/>
    <w:rsid w:val="00A5774D"/>
    <w:rsid w:val="00A740FA"/>
    <w:rsid w:val="00AC5DA2"/>
    <w:rsid w:val="00AD6AF5"/>
    <w:rsid w:val="00B00372"/>
    <w:rsid w:val="00B024F9"/>
    <w:rsid w:val="00B0281F"/>
    <w:rsid w:val="00BC4A82"/>
    <w:rsid w:val="00C112A7"/>
    <w:rsid w:val="00C15819"/>
    <w:rsid w:val="00C321E0"/>
    <w:rsid w:val="00C7272A"/>
    <w:rsid w:val="00C74D99"/>
    <w:rsid w:val="00C77EAE"/>
    <w:rsid w:val="00CE5264"/>
    <w:rsid w:val="00CE5AA5"/>
    <w:rsid w:val="00D453AE"/>
    <w:rsid w:val="00D507A0"/>
    <w:rsid w:val="00D57EB8"/>
    <w:rsid w:val="00D623CC"/>
    <w:rsid w:val="00D74D1F"/>
    <w:rsid w:val="00D844C9"/>
    <w:rsid w:val="00DC5DCC"/>
    <w:rsid w:val="00E11E6C"/>
    <w:rsid w:val="00E20F9E"/>
    <w:rsid w:val="00E4575F"/>
    <w:rsid w:val="00E97B6D"/>
    <w:rsid w:val="00EA769E"/>
    <w:rsid w:val="00EB1682"/>
    <w:rsid w:val="00EC557A"/>
    <w:rsid w:val="00EE372C"/>
    <w:rsid w:val="00F349B7"/>
    <w:rsid w:val="00F35237"/>
    <w:rsid w:val="00F4292B"/>
    <w:rsid w:val="00F70363"/>
    <w:rsid w:val="00F9499A"/>
    <w:rsid w:val="04DD0F22"/>
    <w:rsid w:val="04E1CC5B"/>
    <w:rsid w:val="057ED267"/>
    <w:rsid w:val="05AFC2B1"/>
    <w:rsid w:val="06BBECFF"/>
    <w:rsid w:val="07FF1646"/>
    <w:rsid w:val="08A6F94E"/>
    <w:rsid w:val="0930266C"/>
    <w:rsid w:val="0D4F0E2C"/>
    <w:rsid w:val="0D8C67AB"/>
    <w:rsid w:val="0F444477"/>
    <w:rsid w:val="0FDD9031"/>
    <w:rsid w:val="10754568"/>
    <w:rsid w:val="108B6596"/>
    <w:rsid w:val="124024AC"/>
    <w:rsid w:val="12BBC178"/>
    <w:rsid w:val="1362C532"/>
    <w:rsid w:val="144FB201"/>
    <w:rsid w:val="14A9DBA3"/>
    <w:rsid w:val="14AE4FE0"/>
    <w:rsid w:val="17D8E4D8"/>
    <w:rsid w:val="186EAE71"/>
    <w:rsid w:val="1902D18F"/>
    <w:rsid w:val="19D438DF"/>
    <w:rsid w:val="1BB8291C"/>
    <w:rsid w:val="1C8DAB60"/>
    <w:rsid w:val="1E199007"/>
    <w:rsid w:val="1E804B8E"/>
    <w:rsid w:val="1EF40B90"/>
    <w:rsid w:val="20F28A35"/>
    <w:rsid w:val="232D93F6"/>
    <w:rsid w:val="2335E21E"/>
    <w:rsid w:val="23EB3008"/>
    <w:rsid w:val="2567AA4C"/>
    <w:rsid w:val="25B6C583"/>
    <w:rsid w:val="25FE6C31"/>
    <w:rsid w:val="2746DBED"/>
    <w:rsid w:val="29CF3335"/>
    <w:rsid w:val="2B923826"/>
    <w:rsid w:val="2CE3B84A"/>
    <w:rsid w:val="2D3EFD4B"/>
    <w:rsid w:val="2EBA080C"/>
    <w:rsid w:val="3137CD98"/>
    <w:rsid w:val="31481128"/>
    <w:rsid w:val="32A24B81"/>
    <w:rsid w:val="32ACA150"/>
    <w:rsid w:val="33FDB501"/>
    <w:rsid w:val="340F5113"/>
    <w:rsid w:val="349B7370"/>
    <w:rsid w:val="35587B83"/>
    <w:rsid w:val="364521F4"/>
    <w:rsid w:val="36F1FF36"/>
    <w:rsid w:val="38D7A659"/>
    <w:rsid w:val="3AE97BAA"/>
    <w:rsid w:val="3B46479B"/>
    <w:rsid w:val="3D77C66E"/>
    <w:rsid w:val="3E016F42"/>
    <w:rsid w:val="3E685FFE"/>
    <w:rsid w:val="3EACA180"/>
    <w:rsid w:val="3EAD59BB"/>
    <w:rsid w:val="3F05DE35"/>
    <w:rsid w:val="3F116D81"/>
    <w:rsid w:val="4100DA06"/>
    <w:rsid w:val="41021DAD"/>
    <w:rsid w:val="414629EC"/>
    <w:rsid w:val="41D425C0"/>
    <w:rsid w:val="447F6DAA"/>
    <w:rsid w:val="449AE821"/>
    <w:rsid w:val="4506547C"/>
    <w:rsid w:val="464A5DB2"/>
    <w:rsid w:val="47383779"/>
    <w:rsid w:val="478FFC4D"/>
    <w:rsid w:val="48123CDC"/>
    <w:rsid w:val="482172C2"/>
    <w:rsid w:val="4AA6D540"/>
    <w:rsid w:val="4D56168E"/>
    <w:rsid w:val="4DA60C0E"/>
    <w:rsid w:val="4DED19AD"/>
    <w:rsid w:val="4E079CB1"/>
    <w:rsid w:val="4ECCB3E7"/>
    <w:rsid w:val="4ED1E8B1"/>
    <w:rsid w:val="4F3F2BD1"/>
    <w:rsid w:val="4FDC3BF3"/>
    <w:rsid w:val="5072D0E8"/>
    <w:rsid w:val="50E0F98A"/>
    <w:rsid w:val="513C5F37"/>
    <w:rsid w:val="537E6B9E"/>
    <w:rsid w:val="53C0B238"/>
    <w:rsid w:val="5572D6C6"/>
    <w:rsid w:val="580F12F9"/>
    <w:rsid w:val="58D8C64C"/>
    <w:rsid w:val="58F98A39"/>
    <w:rsid w:val="59558769"/>
    <w:rsid w:val="597E0C85"/>
    <w:rsid w:val="59A14D96"/>
    <w:rsid w:val="5C573E14"/>
    <w:rsid w:val="5DE94BCC"/>
    <w:rsid w:val="5E42DEAB"/>
    <w:rsid w:val="60631E3D"/>
    <w:rsid w:val="639BF786"/>
    <w:rsid w:val="64D9449A"/>
    <w:rsid w:val="6522C7E7"/>
    <w:rsid w:val="66350770"/>
    <w:rsid w:val="68461D53"/>
    <w:rsid w:val="6ACFEEDB"/>
    <w:rsid w:val="6B760DF8"/>
    <w:rsid w:val="6B9B6478"/>
    <w:rsid w:val="6CDA8856"/>
    <w:rsid w:val="6D7506D8"/>
    <w:rsid w:val="70455F27"/>
    <w:rsid w:val="71FA11B7"/>
    <w:rsid w:val="7243E160"/>
    <w:rsid w:val="73152241"/>
    <w:rsid w:val="732B569F"/>
    <w:rsid w:val="738BA394"/>
    <w:rsid w:val="754777E2"/>
    <w:rsid w:val="75DBFFB6"/>
    <w:rsid w:val="762D7B03"/>
    <w:rsid w:val="767E19D2"/>
    <w:rsid w:val="77C3EAD3"/>
    <w:rsid w:val="78913F96"/>
    <w:rsid w:val="792B2BF5"/>
    <w:rsid w:val="7A60190F"/>
    <w:rsid w:val="7A85C89A"/>
    <w:rsid w:val="7B2C1981"/>
    <w:rsid w:val="7C1F0528"/>
    <w:rsid w:val="7CB7E453"/>
    <w:rsid w:val="7CC7404F"/>
    <w:rsid w:val="7D7FE70D"/>
    <w:rsid w:val="7EA6E336"/>
    <w:rsid w:val="7F180BD2"/>
    <w:rsid w:val="7F2C4BD3"/>
    <w:rsid w:val="7F56C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CDFD"/>
  <w15:chartTrackingRefBased/>
  <w15:docId w15:val="{107139C7-445E-4ABD-9EC5-C750FF8F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83D7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83D7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83D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83D72"/>
  </w:style>
  <w:style w:type="character" w:styleId="Hypertextovodkaz">
    <w:name w:val="Hyperlink"/>
    <w:uiPriority w:val="99"/>
    <w:rsid w:val="00283D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83D7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83D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283D72"/>
    <w:rPr>
      <w:sz w:val="16"/>
      <w:szCs w:val="16"/>
    </w:rPr>
  </w:style>
  <w:style w:type="paragraph" w:styleId="Seznamsodrkami">
    <w:name w:val="List Bullet"/>
    <w:basedOn w:val="Normln"/>
    <w:rsid w:val="00283D72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D72"/>
    <w:pPr>
      <w:spacing w:after="0" w:line="240" w:lineRule="auto"/>
      <w:ind w:left="708"/>
      <w:jc w:val="both"/>
    </w:pPr>
    <w:rPr>
      <w:rFonts w:ascii="Times New Roman" w:eastAsia="Times New Roman" w:hAnsi="Times New Roman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623CC"/>
    <w:rPr>
      <w:color w:val="808080"/>
      <w:shd w:val="clear" w:color="auto" w:fill="E6E6E6"/>
    </w:rPr>
  </w:style>
  <w:style w:type="paragraph" w:customStyle="1" w:styleId="Default">
    <w:name w:val="Default"/>
    <w:rsid w:val="00747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AF1"/>
    <w:rPr>
      <w:rFonts w:ascii="Segoe UI" w:eastAsia="Calibri" w:hAnsi="Segoe UI" w:cs="Segoe UI"/>
      <w:sz w:val="18"/>
      <w:szCs w:val="18"/>
      <w:lang w:val="en-US"/>
    </w:rPr>
  </w:style>
  <w:style w:type="paragraph" w:styleId="Zkladntext">
    <w:name w:val="Body Text"/>
    <w:basedOn w:val="Normln"/>
    <w:link w:val="ZkladntextChar"/>
    <w:rsid w:val="004A2B45"/>
    <w:pPr>
      <w:widowControl w:val="0"/>
      <w:suppressAutoHyphens w:val="0"/>
      <w:overflowPunct w:val="0"/>
      <w:autoSpaceDE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2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4A2B45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6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665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66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666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Geisler Jakub (Magistrát města Brna)</dc:creator>
  <cp:keywords/>
  <dc:description/>
  <cp:lastModifiedBy>Novotná Lenka (MMB)</cp:lastModifiedBy>
  <cp:revision>43</cp:revision>
  <cp:lastPrinted>2020-01-22T15:29:00Z</cp:lastPrinted>
  <dcterms:created xsi:type="dcterms:W3CDTF">2020-03-19T12:43:00Z</dcterms:created>
  <dcterms:modified xsi:type="dcterms:W3CDTF">2021-01-28T07:22:00Z</dcterms:modified>
</cp:coreProperties>
</file>